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DB" w:rsidRDefault="006076DB" w:rsidP="006076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76DB" w:rsidRPr="006076DB" w:rsidRDefault="006076DB" w:rsidP="006076DB">
      <w:pPr>
        <w:spacing w:after="200" w:line="276" w:lineRule="auto"/>
        <w:rPr>
          <w:b/>
          <w:sz w:val="28"/>
        </w:rPr>
      </w:pPr>
      <w:r w:rsidRPr="006076DB">
        <w:rPr>
          <w:b/>
          <w:sz w:val="28"/>
        </w:rPr>
        <w:t>Аннотация к рабочей программе учебного предмета</w:t>
      </w:r>
      <w:proofErr w:type="gramStart"/>
      <w:r w:rsidR="00DE6090">
        <w:rPr>
          <w:b/>
          <w:sz w:val="28"/>
        </w:rPr>
        <w:t xml:space="preserve">   «</w:t>
      </w:r>
      <w:proofErr w:type="gramEnd"/>
      <w:r>
        <w:rPr>
          <w:b/>
          <w:sz w:val="28"/>
        </w:rPr>
        <w:t>Музыка»</w:t>
      </w:r>
      <w:r w:rsidR="00DE6090">
        <w:rPr>
          <w:b/>
          <w:sz w:val="28"/>
        </w:rPr>
        <w:t xml:space="preserve"> </w:t>
      </w:r>
    </w:p>
    <w:p w:rsidR="006076DB" w:rsidRDefault="006076DB" w:rsidP="006076DB">
      <w:pPr>
        <w:spacing w:after="200" w:line="276" w:lineRule="auto"/>
        <w:rPr>
          <w:b/>
          <w:sz w:val="28"/>
        </w:rPr>
      </w:pPr>
      <w:r w:rsidRPr="006076DB">
        <w:rPr>
          <w:b/>
          <w:sz w:val="28"/>
        </w:rPr>
        <w:t>(Начальное общее образование)</w:t>
      </w:r>
    </w:p>
    <w:p w:rsidR="006076DB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b/>
          <w:sz w:val="28"/>
        </w:rPr>
        <w:t>П</w:t>
      </w: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рограмма по музыке предусматривает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</w:t>
      </w:r>
    </w:p>
    <w:p w:rsidR="006076DB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программы по музыке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076DB" w:rsidRPr="005078F3" w:rsidRDefault="006076DB" w:rsidP="006076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эмоционально-ценностной отзывчивости на прекрасное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жизни и в искусстве;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6076DB" w:rsidRPr="005078F3" w:rsidRDefault="006076DB" w:rsidP="006076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структурно представлено восемью модулями 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:rsidR="006076DB" w:rsidRPr="005078F3" w:rsidRDefault="006076DB" w:rsidP="006076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инвариантные: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«Народная музыка России»;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«Классическая музыка»;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«Музыка в жизни человека»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вариативные: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«Музыка народов мира»;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«Духовная музыка»;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6 «Музыка театра и кино»;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«Современная музыкальная культура»;  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8 «Музыкальная грамота»</w:t>
      </w:r>
    </w:p>
    <w:p w:rsidR="006076DB" w:rsidRPr="005078F3" w:rsidRDefault="006076DB" w:rsidP="006076D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рекомендованных для изучения музыки </w:t>
      </w: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классе – 33 часа (1 час в неделю),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 классе – 34 часа (1 час в неделю),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– 34 часа (1 час в неделю),</w:t>
      </w:r>
    </w:p>
    <w:p w:rsidR="006076DB" w:rsidRPr="005078F3" w:rsidRDefault="006076DB" w:rsidP="0060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7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– 34 часа (1 час в неделю).</w:t>
      </w:r>
    </w:p>
    <w:p w:rsidR="00FF3F38" w:rsidRDefault="00FF3F38">
      <w:bookmarkStart w:id="0" w:name="_GoBack"/>
      <w:bookmarkEnd w:id="0"/>
    </w:p>
    <w:sectPr w:rsidR="00FF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3A"/>
    <w:rsid w:val="006076DB"/>
    <w:rsid w:val="0063623A"/>
    <w:rsid w:val="007F082B"/>
    <w:rsid w:val="00DE6090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6A8"/>
  <w15:chartTrackingRefBased/>
  <w15:docId w15:val="{2AB5C804-9E51-4A98-9084-168AF93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2023-09-17T14:51:00Z</dcterms:created>
  <dcterms:modified xsi:type="dcterms:W3CDTF">2023-09-17T14:51:00Z</dcterms:modified>
</cp:coreProperties>
</file>