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96" w:rsidRDefault="00206096" w:rsidP="00206096">
      <w:pPr>
        <w:rPr>
          <w:b/>
          <w:sz w:val="28"/>
        </w:rPr>
      </w:pPr>
      <w:r w:rsidRPr="00577C8E">
        <w:rPr>
          <w:b/>
          <w:sz w:val="28"/>
        </w:rPr>
        <w:t xml:space="preserve">Аннотация </w:t>
      </w:r>
      <w:r>
        <w:rPr>
          <w:b/>
          <w:sz w:val="28"/>
        </w:rPr>
        <w:t>к рабочей программе учебного предмета</w:t>
      </w:r>
    </w:p>
    <w:p w:rsidR="00206096" w:rsidRDefault="00206096" w:rsidP="00206096">
      <w:pPr>
        <w:rPr>
          <w:b/>
          <w:sz w:val="28"/>
        </w:rPr>
      </w:pPr>
      <w:r>
        <w:rPr>
          <w:b/>
          <w:sz w:val="28"/>
        </w:rPr>
        <w:t xml:space="preserve"> «</w:t>
      </w:r>
      <w:proofErr w:type="gramStart"/>
      <w:r>
        <w:rPr>
          <w:b/>
          <w:sz w:val="28"/>
        </w:rPr>
        <w:t>Физическая  культура</w:t>
      </w:r>
      <w:proofErr w:type="gramEnd"/>
      <w:r w:rsidRPr="00577C8E">
        <w:rPr>
          <w:b/>
          <w:sz w:val="28"/>
        </w:rPr>
        <w:t>»</w:t>
      </w:r>
    </w:p>
    <w:p w:rsidR="00206096" w:rsidRPr="00577C8E" w:rsidRDefault="00206096" w:rsidP="00206096">
      <w:pPr>
        <w:rPr>
          <w:b/>
          <w:sz w:val="28"/>
        </w:rPr>
      </w:pPr>
      <w:r>
        <w:rPr>
          <w:b/>
          <w:sz w:val="28"/>
        </w:rPr>
        <w:t>(Начальное общее образование)</w:t>
      </w:r>
    </w:p>
    <w:p w:rsidR="00206096" w:rsidRPr="00D8321E" w:rsidRDefault="00206096" w:rsidP="00206096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06096" w:rsidRPr="00D8321E" w:rsidRDefault="00206096" w:rsidP="00206096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06096" w:rsidRPr="00D8321E" w:rsidRDefault="00206096" w:rsidP="00206096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06096" w:rsidRPr="00D8321E" w:rsidRDefault="00206096" w:rsidP="00206096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</w:t>
      </w:r>
      <w:r w:rsidRPr="00206096">
        <w:rPr>
          <w:rFonts w:ascii="Times New Roman" w:hAnsi="Times New Roman"/>
          <w:color w:val="000000"/>
          <w:sz w:val="28"/>
        </w:rPr>
        <w:t xml:space="preserve"> </w:t>
      </w:r>
      <w:r w:rsidRPr="00206096">
        <w:rPr>
          <w:rFonts w:ascii="Times New Roman" w:hAnsi="Times New Roman"/>
          <w:b/>
          <w:color w:val="000000"/>
          <w:sz w:val="28"/>
        </w:rPr>
        <w:t xml:space="preserve">Целью </w:t>
      </w:r>
      <w:r w:rsidRPr="00D8321E">
        <w:rPr>
          <w:rFonts w:ascii="Times New Roman" w:hAnsi="Times New Roman"/>
          <w:color w:val="000000"/>
          <w:sz w:val="28"/>
        </w:rPr>
        <w:t>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</w:t>
      </w:r>
      <w:r w:rsidR="000C5096">
        <w:rPr>
          <w:rFonts w:ascii="Times New Roman" w:hAnsi="Times New Roman"/>
          <w:color w:val="000000"/>
          <w:sz w:val="28"/>
        </w:rPr>
        <w:t>го</w:t>
      </w:r>
      <w:r w:rsidRPr="00D8321E">
        <w:rPr>
          <w:rFonts w:ascii="Times New Roman" w:hAnsi="Times New Roman"/>
          <w:color w:val="000000"/>
          <w:sz w:val="28"/>
        </w:rPr>
        <w:t xml:space="preserve">-ориентированной направленности. </w:t>
      </w:r>
    </w:p>
    <w:p w:rsidR="00035F33" w:rsidRDefault="000C5096" w:rsidP="0020609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</w:t>
      </w:r>
      <w:r w:rsidR="00206096" w:rsidRPr="00D8321E">
        <w:rPr>
          <w:rFonts w:ascii="Times New Roman" w:hAnsi="Times New Roman"/>
          <w:color w:val="000000"/>
          <w:sz w:val="28"/>
        </w:rPr>
        <w:t>ихся в самостоятельные занятия физической культурой и спортом</w:t>
      </w:r>
      <w:r w:rsidR="00206096">
        <w:rPr>
          <w:rFonts w:ascii="Times New Roman" w:hAnsi="Times New Roman"/>
          <w:color w:val="000000"/>
          <w:sz w:val="28"/>
        </w:rPr>
        <w:t>.</w:t>
      </w:r>
    </w:p>
    <w:p w:rsidR="004C457D" w:rsidRPr="00D8321E" w:rsidRDefault="004C457D" w:rsidP="004C457D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</w:t>
      </w:r>
      <w:r w:rsidRPr="00D8321E">
        <w:rPr>
          <w:rFonts w:ascii="Times New Roman" w:hAnsi="Times New Roman"/>
          <w:color w:val="000000"/>
          <w:sz w:val="28"/>
        </w:rPr>
        <w:lastRenderedPageBreak/>
        <w:t>совершенствование» вводится о</w:t>
      </w:r>
      <w:r w:rsidR="000C5096">
        <w:rPr>
          <w:rFonts w:ascii="Times New Roman" w:hAnsi="Times New Roman"/>
          <w:color w:val="000000"/>
          <w:sz w:val="28"/>
        </w:rPr>
        <w:t>бразовательный модуль «</w:t>
      </w:r>
      <w:proofErr w:type="spellStart"/>
      <w:r w:rsidR="000C5096">
        <w:rPr>
          <w:rFonts w:ascii="Times New Roman" w:hAnsi="Times New Roman"/>
          <w:color w:val="000000"/>
          <w:sz w:val="28"/>
        </w:rPr>
        <w:t>Прикладно</w:t>
      </w:r>
      <w:proofErr w:type="spellEnd"/>
      <w:r w:rsidRPr="00D8321E">
        <w:rPr>
          <w:rFonts w:ascii="Times New Roman" w:hAnsi="Times New Roman"/>
          <w:color w:val="000000"/>
          <w:sz w:val="28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C457D" w:rsidRDefault="004C457D" w:rsidP="004C457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321E">
        <w:rPr>
          <w:rFonts w:ascii="Times New Roman" w:hAnsi="Times New Roman"/>
          <w:color w:val="000000"/>
          <w:sz w:val="28"/>
        </w:rPr>
        <w:t>‌</w:t>
      </w:r>
      <w:bookmarkStart w:id="0" w:name="bb146442-f527-41bf-8c2f-d7c56b2bd4b0"/>
      <w:r w:rsidRPr="00D8321E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hAnsi="Times New Roman"/>
          <w:color w:val="000000"/>
          <w:sz w:val="28"/>
        </w:rPr>
        <w:t>яет – 405 часов: в 1 классе – 66 часов (2</w:t>
      </w:r>
      <w:r w:rsidRPr="00D8321E">
        <w:rPr>
          <w:rFonts w:ascii="Times New Roman" w:hAnsi="Times New Roman"/>
          <w:color w:val="000000"/>
          <w:sz w:val="28"/>
        </w:rPr>
        <w:t xml:space="preserve"> ч</w:t>
      </w:r>
      <w:r>
        <w:rPr>
          <w:rFonts w:ascii="Times New Roman" w:hAnsi="Times New Roman"/>
          <w:color w:val="000000"/>
          <w:sz w:val="28"/>
        </w:rPr>
        <w:t>аса в неделю), во 2 классе – 68 часа (2</w:t>
      </w:r>
      <w:r w:rsidRPr="00D8321E">
        <w:rPr>
          <w:rFonts w:ascii="Times New Roman" w:hAnsi="Times New Roman"/>
          <w:color w:val="000000"/>
          <w:sz w:val="28"/>
        </w:rPr>
        <w:t xml:space="preserve"> часа в неделю</w:t>
      </w:r>
      <w:bookmarkEnd w:id="0"/>
      <w:proofErr w:type="gramStart"/>
      <w:r>
        <w:rPr>
          <w:rFonts w:ascii="Times New Roman" w:hAnsi="Times New Roman"/>
          <w:color w:val="000000"/>
          <w:sz w:val="28"/>
        </w:rPr>
        <w:t>).</w:t>
      </w:r>
      <w:r w:rsidRPr="00D8321E">
        <w:rPr>
          <w:rFonts w:ascii="Times New Roman" w:hAnsi="Times New Roman"/>
          <w:color w:val="000000"/>
          <w:sz w:val="28"/>
        </w:rPr>
        <w:t>‌</w:t>
      </w:r>
      <w:proofErr w:type="gramEnd"/>
      <w:r w:rsidRPr="00D8321E">
        <w:rPr>
          <w:rFonts w:ascii="Times New Roman" w:hAnsi="Times New Roman"/>
          <w:color w:val="000000"/>
          <w:sz w:val="28"/>
        </w:rPr>
        <w:t>‌</w:t>
      </w:r>
    </w:p>
    <w:p w:rsidR="006B6DFA" w:rsidRPr="00D8321E" w:rsidRDefault="006B6DFA" w:rsidP="006B6DFA">
      <w:pPr>
        <w:spacing w:after="0" w:line="264" w:lineRule="auto"/>
        <w:ind w:left="120"/>
        <w:jc w:val="both"/>
      </w:pPr>
      <w:r w:rsidRPr="00D8321E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6B6DFA" w:rsidRPr="00D8321E" w:rsidRDefault="006B6DFA" w:rsidP="006B6DFA">
      <w:pPr>
        <w:spacing w:after="0" w:line="264" w:lineRule="auto"/>
        <w:ind w:left="120"/>
        <w:jc w:val="both"/>
      </w:pPr>
    </w:p>
    <w:p w:rsidR="006B6DFA" w:rsidRPr="00D8321E" w:rsidRDefault="006B6DFA" w:rsidP="006B6DFA">
      <w:pPr>
        <w:spacing w:after="0" w:line="264" w:lineRule="auto"/>
        <w:ind w:left="120"/>
        <w:jc w:val="both"/>
      </w:pPr>
      <w:r w:rsidRPr="00D8321E">
        <w:rPr>
          <w:rFonts w:ascii="Times New Roman" w:hAnsi="Times New Roman"/>
          <w:b/>
          <w:color w:val="000000"/>
          <w:sz w:val="28"/>
        </w:rPr>
        <w:t>1 КЛАСС</w:t>
      </w:r>
    </w:p>
    <w:p w:rsidR="006B6DFA" w:rsidRPr="00D8321E" w:rsidRDefault="006B6DFA" w:rsidP="006B6DFA">
      <w:pPr>
        <w:spacing w:after="0" w:line="264" w:lineRule="auto"/>
        <w:ind w:left="120"/>
        <w:jc w:val="both"/>
      </w:pPr>
    </w:p>
    <w:p w:rsidR="006B6DFA" w:rsidRPr="00D8321E" w:rsidRDefault="006B6DFA" w:rsidP="006B6DFA">
      <w:pPr>
        <w:spacing w:after="0" w:line="264" w:lineRule="auto"/>
        <w:ind w:firstLine="600"/>
        <w:jc w:val="both"/>
      </w:pPr>
      <w:bookmarkStart w:id="1" w:name="_Toc101876902"/>
      <w:bookmarkEnd w:id="1"/>
      <w:r w:rsidRPr="00D8321E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Лыжная подготовка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lastRenderedPageBreak/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Лёгкая атлетика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Подвижные и спортивные игры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Считалки для самостоятельной организации подвижных игр.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proofErr w:type="spellStart"/>
      <w:r w:rsidRPr="00D8321E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D8321E">
        <w:rPr>
          <w:rFonts w:ascii="Times New Roman" w:hAnsi="Times New Roman"/>
          <w:i/>
          <w:color w:val="000000"/>
          <w:sz w:val="28"/>
        </w:rPr>
        <w:t>-ориентированная физическая культура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6B6DFA" w:rsidRPr="00D8321E" w:rsidRDefault="006B6DFA" w:rsidP="006B6DFA">
      <w:pPr>
        <w:spacing w:after="0"/>
        <w:ind w:left="120"/>
      </w:pPr>
      <w:bookmarkStart w:id="2" w:name="_Toc137548637"/>
      <w:bookmarkEnd w:id="2"/>
    </w:p>
    <w:p w:rsidR="006B6DFA" w:rsidRPr="00D8321E" w:rsidRDefault="006B6DFA" w:rsidP="006B6DFA">
      <w:pPr>
        <w:spacing w:after="0" w:line="264" w:lineRule="auto"/>
        <w:ind w:left="120"/>
        <w:jc w:val="both"/>
      </w:pPr>
      <w:r w:rsidRPr="00D8321E">
        <w:rPr>
          <w:rFonts w:ascii="Times New Roman" w:hAnsi="Times New Roman"/>
          <w:b/>
          <w:color w:val="000000"/>
          <w:sz w:val="28"/>
        </w:rPr>
        <w:t>2 КЛАСС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bookmarkStart w:id="3" w:name="_GoBack"/>
      <w:bookmarkEnd w:id="3"/>
      <w:r w:rsidRPr="00D8321E"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Лыжная подготовка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D8321E">
        <w:rPr>
          <w:rFonts w:ascii="Times New Roman" w:hAnsi="Times New Roman"/>
          <w:color w:val="000000"/>
          <w:sz w:val="28"/>
        </w:rPr>
        <w:t>двухшажным</w:t>
      </w:r>
      <w:proofErr w:type="spellEnd"/>
      <w:r w:rsidRPr="00D8321E">
        <w:rPr>
          <w:rFonts w:ascii="Times New Roman" w:hAnsi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Лёгкая атлетика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lastRenderedPageBreak/>
        <w:t xml:space="preserve"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D8321E">
        <w:rPr>
          <w:rFonts w:ascii="Times New Roman" w:hAnsi="Times New Roman"/>
          <w:color w:val="000000"/>
          <w:sz w:val="28"/>
        </w:rPr>
        <w:t>обеганием</w:t>
      </w:r>
      <w:proofErr w:type="spellEnd"/>
      <w:r w:rsidRPr="00D8321E">
        <w:rPr>
          <w:rFonts w:ascii="Times New Roman" w:hAnsi="Times New Roman"/>
          <w:color w:val="000000"/>
          <w:sz w:val="28"/>
        </w:rPr>
        <w:t xml:space="preserve"> предметов, с преодолением небольших препятствий.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Подвижные игры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proofErr w:type="spellStart"/>
      <w:r w:rsidRPr="00D8321E">
        <w:rPr>
          <w:rFonts w:ascii="Times New Roman" w:hAnsi="Times New Roman"/>
          <w:i/>
          <w:color w:val="000000"/>
          <w:sz w:val="28"/>
        </w:rPr>
        <w:t>Прикладно</w:t>
      </w:r>
      <w:proofErr w:type="spellEnd"/>
      <w:r w:rsidRPr="00D8321E">
        <w:rPr>
          <w:rFonts w:ascii="Times New Roman" w:hAnsi="Times New Roman"/>
          <w:i/>
          <w:color w:val="000000"/>
          <w:sz w:val="28"/>
        </w:rPr>
        <w:t xml:space="preserve">-ориентированная физическая культура </w:t>
      </w:r>
    </w:p>
    <w:p w:rsidR="006B6DFA" w:rsidRPr="00D8321E" w:rsidRDefault="006B6DFA" w:rsidP="006B6DFA">
      <w:pPr>
        <w:spacing w:after="0" w:line="264" w:lineRule="auto"/>
        <w:ind w:firstLine="600"/>
        <w:jc w:val="both"/>
      </w:pPr>
      <w:r w:rsidRPr="00D8321E">
        <w:rPr>
          <w:rFonts w:ascii="Times New Roman" w:hAnsi="Times New Roman"/>
          <w:color w:val="000000"/>
          <w:sz w:val="28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6B6DFA" w:rsidRPr="00D8321E" w:rsidRDefault="006B6DFA" w:rsidP="006B6DFA">
      <w:pPr>
        <w:spacing w:after="0"/>
        <w:ind w:left="120"/>
      </w:pPr>
      <w:bookmarkStart w:id="4" w:name="_Toc137548638"/>
      <w:bookmarkEnd w:id="4"/>
    </w:p>
    <w:p w:rsidR="006B6DFA" w:rsidRPr="00D8321E" w:rsidRDefault="006B6DFA" w:rsidP="006B6DFA">
      <w:pPr>
        <w:spacing w:after="0" w:line="264" w:lineRule="auto"/>
        <w:ind w:left="120"/>
        <w:jc w:val="both"/>
      </w:pPr>
    </w:p>
    <w:p w:rsidR="004C457D" w:rsidRDefault="004C457D" w:rsidP="00206096">
      <w:bookmarkStart w:id="5" w:name="_Toc137548640"/>
      <w:bookmarkEnd w:id="5"/>
    </w:p>
    <w:sectPr w:rsidR="004C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88"/>
    <w:rsid w:val="00035F33"/>
    <w:rsid w:val="000C5096"/>
    <w:rsid w:val="00166C75"/>
    <w:rsid w:val="00206096"/>
    <w:rsid w:val="004C457D"/>
    <w:rsid w:val="006B6DFA"/>
    <w:rsid w:val="00F5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A080-B625-4C60-A698-9779664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2023-09-17T14:57:00Z</dcterms:created>
  <dcterms:modified xsi:type="dcterms:W3CDTF">2023-09-17T14:57:00Z</dcterms:modified>
</cp:coreProperties>
</file>